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7D07" w14:textId="77777777" w:rsidR="00E17730" w:rsidRPr="00B36515" w:rsidRDefault="00B36515">
      <w:pPr>
        <w:rPr>
          <w:sz w:val="48"/>
          <w:szCs w:val="48"/>
        </w:rPr>
      </w:pPr>
      <w:r w:rsidRPr="00B36515">
        <w:rPr>
          <w:sz w:val="48"/>
          <w:szCs w:val="48"/>
        </w:rPr>
        <w:t>Invitation til gå-dag og affaldsindsamling</w:t>
      </w:r>
    </w:p>
    <w:p w14:paraId="5D433F32" w14:textId="46E7D4CF" w:rsidR="00B36515" w:rsidRDefault="00B36515">
      <w:pPr>
        <w:rPr>
          <w:sz w:val="24"/>
          <w:szCs w:val="24"/>
        </w:rPr>
      </w:pPr>
      <w:r w:rsidRPr="00B36515">
        <w:rPr>
          <w:sz w:val="24"/>
          <w:szCs w:val="24"/>
        </w:rPr>
        <w:t xml:space="preserve">Søndag </w:t>
      </w:r>
      <w:r w:rsidRPr="000F6AAB">
        <w:rPr>
          <w:b/>
          <w:bCs/>
          <w:sz w:val="24"/>
          <w:szCs w:val="24"/>
        </w:rPr>
        <w:t xml:space="preserve">d. </w:t>
      </w:r>
      <w:r w:rsidR="00D50A8F">
        <w:rPr>
          <w:b/>
          <w:bCs/>
          <w:sz w:val="24"/>
          <w:szCs w:val="24"/>
        </w:rPr>
        <w:t>7</w:t>
      </w:r>
      <w:r w:rsidRPr="000F6AAB">
        <w:rPr>
          <w:b/>
          <w:bCs/>
          <w:sz w:val="24"/>
          <w:szCs w:val="24"/>
        </w:rPr>
        <w:t xml:space="preserve">. </w:t>
      </w:r>
      <w:r w:rsidR="00D50A8F">
        <w:rPr>
          <w:b/>
          <w:bCs/>
          <w:sz w:val="24"/>
          <w:szCs w:val="24"/>
        </w:rPr>
        <w:t>April</w:t>
      </w:r>
      <w:r w:rsidRPr="00B36515">
        <w:rPr>
          <w:sz w:val="24"/>
          <w:szCs w:val="24"/>
        </w:rPr>
        <w:t xml:space="preserve"> er der</w:t>
      </w:r>
      <w:r>
        <w:rPr>
          <w:sz w:val="24"/>
          <w:szCs w:val="24"/>
        </w:rPr>
        <w:t xml:space="preserve"> gå-dag og affaldsindsamling, så har man lyst til at bidrage til at få fjernet en masse affald fra vores natur i Sorø, gå en tur med ens spejderkamerater, eller måske få taget 2 mærker på en dag så er det dette i skal med til! </w:t>
      </w:r>
    </w:p>
    <w:p w14:paraId="4400AB9C" w14:textId="0C2B8E58" w:rsidR="00120BB1" w:rsidRDefault="00937E00">
      <w:pPr>
        <w:rPr>
          <w:sz w:val="24"/>
          <w:szCs w:val="24"/>
        </w:rPr>
      </w:pPr>
      <w:r w:rsidRPr="002F187E"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57CBDD85" wp14:editId="6F45A39F">
            <wp:simplePos x="0" y="0"/>
            <wp:positionH relativeFrom="column">
              <wp:posOffset>5597916</wp:posOffset>
            </wp:positionH>
            <wp:positionV relativeFrom="paragraph">
              <wp:posOffset>1877500</wp:posOffset>
            </wp:positionV>
            <wp:extent cx="818515" cy="864870"/>
            <wp:effectExtent l="0" t="0" r="0" b="0"/>
            <wp:wrapTight wrapText="bothSides">
              <wp:wrapPolygon edited="0">
                <wp:start x="0" y="0"/>
                <wp:lineTo x="0" y="20934"/>
                <wp:lineTo x="21114" y="20934"/>
                <wp:lineTo x="21114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E00">
        <w:rPr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271EA621" wp14:editId="5DD802D3">
            <wp:simplePos x="0" y="0"/>
            <wp:positionH relativeFrom="column">
              <wp:posOffset>5609590</wp:posOffset>
            </wp:positionH>
            <wp:positionV relativeFrom="paragraph">
              <wp:posOffset>1668340</wp:posOffset>
            </wp:positionV>
            <wp:extent cx="814705" cy="212090"/>
            <wp:effectExtent l="0" t="0" r="0" b="0"/>
            <wp:wrapTight wrapText="bothSides">
              <wp:wrapPolygon edited="0">
                <wp:start x="0" y="0"/>
                <wp:lineTo x="0" y="19401"/>
                <wp:lineTo x="21213" y="19401"/>
                <wp:lineTo x="21213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87E" w:rsidRPr="002F187E"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42F13364" wp14:editId="4AE0910E">
            <wp:simplePos x="0" y="0"/>
            <wp:positionH relativeFrom="column">
              <wp:posOffset>5610127</wp:posOffset>
            </wp:positionH>
            <wp:positionV relativeFrom="paragraph">
              <wp:posOffset>50946</wp:posOffset>
            </wp:positionV>
            <wp:extent cx="808355" cy="1617345"/>
            <wp:effectExtent l="0" t="0" r="0" b="0"/>
            <wp:wrapTight wrapText="bothSides">
              <wp:wrapPolygon edited="0">
                <wp:start x="0" y="0"/>
                <wp:lineTo x="0" y="21371"/>
                <wp:lineTo x="20870" y="21371"/>
                <wp:lineTo x="20870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515">
        <w:rPr>
          <w:sz w:val="24"/>
          <w:szCs w:val="24"/>
        </w:rPr>
        <w:t xml:space="preserve">Vi mødes samlet </w:t>
      </w:r>
      <w:r w:rsidR="00B36515" w:rsidRPr="000F6AAB">
        <w:rPr>
          <w:b/>
          <w:bCs/>
          <w:sz w:val="24"/>
          <w:szCs w:val="24"/>
        </w:rPr>
        <w:t xml:space="preserve">kl. 9 på </w:t>
      </w:r>
      <w:r w:rsidRPr="000F6AAB">
        <w:rPr>
          <w:b/>
          <w:bCs/>
          <w:sz w:val="24"/>
          <w:szCs w:val="24"/>
        </w:rPr>
        <w:t>G</w:t>
      </w:r>
      <w:r w:rsidR="00B36515" w:rsidRPr="000F6AAB">
        <w:rPr>
          <w:b/>
          <w:bCs/>
          <w:sz w:val="24"/>
          <w:szCs w:val="24"/>
        </w:rPr>
        <w:t>rønningen</w:t>
      </w:r>
      <w:r w:rsidR="00B36515">
        <w:rPr>
          <w:sz w:val="24"/>
          <w:szCs w:val="24"/>
        </w:rPr>
        <w:t xml:space="preserve"> og herefter starter det. Der vil være 3 ruter på henholdsvis 5, 10 og 20 km. Man kan vælge en af disse eller kombinere dem og udfordre sig selv til at gå 30 km eller måske 50 km. </w:t>
      </w:r>
      <w:r w:rsidR="005419C2">
        <w:rPr>
          <w:sz w:val="24"/>
          <w:szCs w:val="24"/>
        </w:rPr>
        <w:t xml:space="preserve">Alle ruter starter og slutter på </w:t>
      </w:r>
      <w:r>
        <w:rPr>
          <w:sz w:val="24"/>
          <w:szCs w:val="24"/>
        </w:rPr>
        <w:t>G</w:t>
      </w:r>
      <w:r w:rsidR="005419C2">
        <w:rPr>
          <w:sz w:val="24"/>
          <w:szCs w:val="24"/>
        </w:rPr>
        <w:t>rønningen.</w:t>
      </w:r>
      <w:r w:rsidR="00B36515">
        <w:rPr>
          <w:sz w:val="24"/>
          <w:szCs w:val="24"/>
        </w:rPr>
        <w:br/>
      </w:r>
      <w:r w:rsidR="00AA077C">
        <w:rPr>
          <w:sz w:val="24"/>
          <w:szCs w:val="24"/>
        </w:rPr>
        <w:br/>
      </w:r>
      <w:r w:rsidR="00B36515">
        <w:rPr>
          <w:sz w:val="24"/>
          <w:szCs w:val="24"/>
        </w:rPr>
        <w:t>Det er primært de kortere ruter vi tænker til at samle affald og her er der selvfølgelig bestilt sække i tager med fra start</w:t>
      </w:r>
      <w:r w:rsidR="005419C2">
        <w:rPr>
          <w:sz w:val="24"/>
          <w:szCs w:val="24"/>
        </w:rPr>
        <w:t>, men selvfølgelig må man samle</w:t>
      </w:r>
      <w:r w:rsidR="00D50A8F">
        <w:rPr>
          <w:sz w:val="24"/>
          <w:szCs w:val="24"/>
        </w:rPr>
        <w:t xml:space="preserve"> </w:t>
      </w:r>
      <w:r w:rsidR="005419C2">
        <w:rPr>
          <w:sz w:val="24"/>
          <w:szCs w:val="24"/>
        </w:rPr>
        <w:t>affald på de ruter man har lyst til</w:t>
      </w:r>
      <w:r w:rsidR="00B36515">
        <w:rPr>
          <w:sz w:val="24"/>
          <w:szCs w:val="24"/>
        </w:rPr>
        <w:t xml:space="preserve">. </w:t>
      </w:r>
      <w:r w:rsidR="005419C2">
        <w:rPr>
          <w:sz w:val="24"/>
          <w:szCs w:val="24"/>
        </w:rPr>
        <w:t>Hvis man skal gå langt er det en god ide at medbringe en madpakke (eller</w:t>
      </w:r>
      <w:r>
        <w:rPr>
          <w:sz w:val="24"/>
          <w:szCs w:val="24"/>
        </w:rPr>
        <w:t xml:space="preserve"> </w:t>
      </w:r>
      <w:r w:rsidR="005419C2">
        <w:rPr>
          <w:sz w:val="24"/>
          <w:szCs w:val="24"/>
        </w:rPr>
        <w:t xml:space="preserve">bare en masse snaks), dog vil der være lidt forplejning på </w:t>
      </w:r>
      <w:r>
        <w:rPr>
          <w:sz w:val="24"/>
          <w:szCs w:val="24"/>
        </w:rPr>
        <w:t>G</w:t>
      </w:r>
      <w:r w:rsidR="005419C2">
        <w:rPr>
          <w:sz w:val="24"/>
          <w:szCs w:val="24"/>
        </w:rPr>
        <w:t xml:space="preserve">rønningen. </w:t>
      </w:r>
    </w:p>
    <w:p w14:paraId="59FDE26F" w14:textId="383AE9CD" w:rsidR="005419C2" w:rsidRDefault="00120BB1">
      <w:pPr>
        <w:rPr>
          <w:sz w:val="24"/>
          <w:szCs w:val="24"/>
        </w:rPr>
      </w:pPr>
      <w:r w:rsidRPr="00937E00">
        <w:rPr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 wp14:anchorId="1170BFB6" wp14:editId="240F7239">
            <wp:simplePos x="0" y="0"/>
            <wp:positionH relativeFrom="column">
              <wp:posOffset>3745865</wp:posOffset>
            </wp:positionH>
            <wp:positionV relativeFrom="paragraph">
              <wp:posOffset>149860</wp:posOffset>
            </wp:positionV>
            <wp:extent cx="1724660" cy="1075690"/>
            <wp:effectExtent l="0" t="0" r="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4ACCA" w14:textId="034A94AC" w:rsidR="005419C2" w:rsidRDefault="00120BB1">
      <w:pPr>
        <w:rPr>
          <w:sz w:val="24"/>
          <w:szCs w:val="24"/>
        </w:rPr>
      </w:pPr>
      <w:r>
        <w:rPr>
          <w:sz w:val="24"/>
          <w:szCs w:val="24"/>
        </w:rPr>
        <w:t>Tilmeldingen kan i finde på medlemsservice eller på Karlafriise.dk. Tilmeldingen lukker d. 2. April kl. 23:59</w:t>
      </w:r>
    </w:p>
    <w:p w14:paraId="404AB07B" w14:textId="77777777" w:rsidR="00120BB1" w:rsidRDefault="00120BB1">
      <w:pPr>
        <w:rPr>
          <w:sz w:val="24"/>
          <w:szCs w:val="24"/>
        </w:rPr>
      </w:pPr>
    </w:p>
    <w:p w14:paraId="0539085B" w14:textId="77777777" w:rsidR="00120BB1" w:rsidRDefault="00120BB1">
      <w:pPr>
        <w:rPr>
          <w:sz w:val="24"/>
          <w:szCs w:val="24"/>
        </w:rPr>
      </w:pPr>
    </w:p>
    <w:p w14:paraId="75AF686B" w14:textId="63FD6D90" w:rsidR="00120BB1" w:rsidRDefault="0022151C">
      <w:pPr>
        <w:rPr>
          <w:sz w:val="24"/>
          <w:szCs w:val="24"/>
        </w:rPr>
      </w:pPr>
      <w:r>
        <w:rPr>
          <w:sz w:val="24"/>
          <w:szCs w:val="24"/>
        </w:rPr>
        <w:t>Alle er velkomne også forældre</w:t>
      </w:r>
      <w:r w:rsidR="00D50A8F">
        <w:rPr>
          <w:sz w:val="24"/>
          <w:szCs w:val="24"/>
        </w:rPr>
        <w:t>, en god ven</w:t>
      </w:r>
      <w:r>
        <w:rPr>
          <w:sz w:val="24"/>
          <w:szCs w:val="24"/>
        </w:rPr>
        <w:t xml:space="preserve"> </w:t>
      </w:r>
      <w:r w:rsidR="00D50A8F">
        <w:rPr>
          <w:sz w:val="24"/>
          <w:szCs w:val="24"/>
        </w:rPr>
        <w:t>eller</w:t>
      </w:r>
      <w:r>
        <w:rPr>
          <w:sz w:val="24"/>
          <w:szCs w:val="24"/>
        </w:rPr>
        <w:t xml:space="preserve"> andre man kunne tænke sig at have med. </w:t>
      </w:r>
    </w:p>
    <w:p w14:paraId="779997A7" w14:textId="391D2E79" w:rsidR="00204CB4" w:rsidRDefault="00204CB4">
      <w:pPr>
        <w:rPr>
          <w:sz w:val="24"/>
          <w:szCs w:val="24"/>
        </w:rPr>
      </w:pPr>
      <w:r>
        <w:rPr>
          <w:sz w:val="24"/>
          <w:szCs w:val="24"/>
        </w:rPr>
        <w:t xml:space="preserve">Spejderhilsner </w:t>
      </w:r>
      <w:r w:rsidR="00120BB1">
        <w:rPr>
          <w:sz w:val="24"/>
          <w:szCs w:val="24"/>
        </w:rPr>
        <w:t>Mayer, Liv</w:t>
      </w:r>
      <w:r>
        <w:rPr>
          <w:sz w:val="24"/>
          <w:szCs w:val="24"/>
        </w:rPr>
        <w:t xml:space="preserve"> og C</w:t>
      </w:r>
      <w:r w:rsidR="00120BB1">
        <w:rPr>
          <w:sz w:val="24"/>
          <w:szCs w:val="24"/>
        </w:rPr>
        <w:t>i</w:t>
      </w:r>
      <w:r>
        <w:rPr>
          <w:sz w:val="24"/>
          <w:szCs w:val="24"/>
        </w:rPr>
        <w:t>lle</w:t>
      </w:r>
    </w:p>
    <w:p w14:paraId="5A5BDE6C" w14:textId="77777777" w:rsidR="00B36515" w:rsidRPr="00B36515" w:rsidRDefault="0022151C">
      <w:pPr>
        <w:rPr>
          <w:sz w:val="24"/>
          <w:szCs w:val="24"/>
        </w:rPr>
      </w:pPr>
      <w:r w:rsidRPr="0022151C">
        <w:rPr>
          <w:noProof/>
          <w:sz w:val="24"/>
          <w:szCs w:val="24"/>
        </w:rPr>
        <w:drawing>
          <wp:inline distT="0" distB="0" distL="0" distR="0" wp14:anchorId="44CB2E7E" wp14:editId="41C36A7F">
            <wp:extent cx="1888664" cy="201168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4894" cy="201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515" w:rsidRPr="00B36515" w:rsidSect="00867AE5">
      <w:pgSz w:w="11906" w:h="16838"/>
      <w:pgMar w:top="1701" w:right="1134" w:bottom="1701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5"/>
    <w:rsid w:val="000F6AAB"/>
    <w:rsid w:val="00120BB1"/>
    <w:rsid w:val="00204CB4"/>
    <w:rsid w:val="0022151C"/>
    <w:rsid w:val="002F187E"/>
    <w:rsid w:val="0044699C"/>
    <w:rsid w:val="005419C2"/>
    <w:rsid w:val="00867AE5"/>
    <w:rsid w:val="00937E00"/>
    <w:rsid w:val="00AA077C"/>
    <w:rsid w:val="00B36515"/>
    <w:rsid w:val="00D50A8F"/>
    <w:rsid w:val="00E17730"/>
    <w:rsid w:val="00F4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5868"/>
  <w15:chartTrackingRefBased/>
  <w15:docId w15:val="{82EA0814-F5DD-480A-83FB-96E2BD62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15"/>
  </w:style>
  <w:style w:type="paragraph" w:styleId="Overskrift1">
    <w:name w:val="heading 1"/>
    <w:basedOn w:val="Normal"/>
    <w:next w:val="Normal"/>
    <w:link w:val="Overskrift1Tegn"/>
    <w:uiPriority w:val="9"/>
    <w:qFormat/>
    <w:rsid w:val="00B3651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651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651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651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65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65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65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6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651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6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6515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6515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651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6515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651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6515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651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6515"/>
    <w:rPr>
      <w:b/>
      <w:bCs/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3651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B3651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B3651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3651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36515"/>
    <w:rPr>
      <w:color w:val="44546A" w:themeColor="text2"/>
      <w:sz w:val="28"/>
      <w:szCs w:val="28"/>
    </w:rPr>
  </w:style>
  <w:style w:type="character" w:styleId="Strk">
    <w:name w:val="Strong"/>
    <w:basedOn w:val="Standardskrifttypeiafsnit"/>
    <w:uiPriority w:val="22"/>
    <w:qFormat/>
    <w:rsid w:val="00B36515"/>
    <w:rPr>
      <w:b/>
      <w:bCs/>
    </w:rPr>
  </w:style>
  <w:style w:type="character" w:styleId="Fremhv">
    <w:name w:val="Emphasis"/>
    <w:basedOn w:val="Standardskrifttypeiafsnit"/>
    <w:uiPriority w:val="20"/>
    <w:qFormat/>
    <w:rsid w:val="00B36515"/>
    <w:rPr>
      <w:i/>
      <w:iCs/>
      <w:color w:val="000000" w:themeColor="text1"/>
    </w:rPr>
  </w:style>
  <w:style w:type="paragraph" w:styleId="Ingenafstand">
    <w:name w:val="No Spacing"/>
    <w:uiPriority w:val="1"/>
    <w:qFormat/>
    <w:rsid w:val="00B36515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B3651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B36515"/>
    <w:rPr>
      <w:i/>
      <w:iCs/>
      <w:color w:val="7B7B7B" w:themeColor="accent3" w:themeShade="BF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3651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3651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B36515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B36515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B3651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B36515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B36515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36515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22151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21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Cille Nielsen</dc:creator>
  <cp:keywords/>
  <dc:description/>
  <cp:lastModifiedBy>Cille Nielsen</cp:lastModifiedBy>
  <cp:revision>3</cp:revision>
  <cp:lastPrinted>2023-03-07T16:17:00Z</cp:lastPrinted>
  <dcterms:created xsi:type="dcterms:W3CDTF">2023-03-07T14:58:00Z</dcterms:created>
  <dcterms:modified xsi:type="dcterms:W3CDTF">2024-03-04T17:34:00Z</dcterms:modified>
</cp:coreProperties>
</file>